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Open Sans" w:cs="Open Sans" w:eastAsia="Open Sans" w:hAnsi="Open Sans"/>
          <w:color w:val="00a7c4"/>
          <w:sz w:val="60"/>
          <w:szCs w:val="60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t xml:space="preserve">Simply order with</w:t>
      </w: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36"/>
          <w:szCs w:val="3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t xml:space="preserve">your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36"/>
          <w:szCs w:val="36"/>
          <w:rtl w:val="0"/>
        </w:rPr>
        <w:t xml:space="preserve"> smartphone!</w:t>
      </w: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4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tblGridChange w:id="0">
          <w:tblGrid>
            <w:gridCol w:w="4935"/>
          </w:tblGrid>
        </w:tblGridChange>
      </w:tblGrid>
      <w:tr>
        <w:trPr>
          <w:cantSplit w:val="0"/>
          <w:trHeight w:val="271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left"/>
              <w:rPr>
                <w:rFonts w:ascii="Open Sans" w:cs="Open Sans" w:eastAsia="Open Sans" w:hAnsi="Open Sans"/>
                <w:b w:val="1"/>
                <w:color w:val="00a7c4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-9524</wp:posOffset>
                  </wp:positionV>
                  <wp:extent cx="1353344" cy="1624013"/>
                  <wp:effectExtent b="0" l="0" r="0" t="0"/>
                  <wp:wrapSquare wrapText="bothSides" distB="0" distT="0" distL="0" distR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6783" r="678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44" cy="1624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center"/>
        <w:rPr>
          <w:rFonts w:ascii="Open Sans" w:cs="Open Sans" w:eastAsia="Open Sans" w:hAnsi="Open Sans"/>
          <w:b w:val="1"/>
          <w:color w:val="efefe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a7c4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00a7c4"/>
          <w:sz w:val="28"/>
          <w:szCs w:val="28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Scan the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QR code with </w:t>
        <w:br w:type="textWrapping"/>
        <w:t xml:space="preserve">your smartphone camera .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center"/>
        <w:rPr>
          <w:rFonts w:ascii="Open Sans" w:cs="Open Sans" w:eastAsia="Open Sans" w:hAnsi="Open Sans"/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After placing your order please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  </w:t>
        <w:br w:type="textWrapping"/>
        <w:t xml:space="preserve">indicate table number ____________.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Open Sans" w:cs="Open Sans" w:eastAsia="Open Sans" w:hAnsi="Open Sans"/>
          <w:b w:val="1"/>
          <w:color w:val="00a7c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20"/>
          <w:szCs w:val="20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720" w:firstLine="720"/>
        <w:jc w:val="left"/>
        <w:rPr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 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Enjoy your meal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8391" w:orient="portrait"/>
      <w:pgMar w:bottom="832.2047244094489" w:top="1440.0000000000002" w:left="1440.0000000000002" w:right="1440.0000000000002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114300</wp:posOffset>
          </wp:positionV>
          <wp:extent cx="1947863" cy="354944"/>
          <wp:effectExtent b="0" l="0" r="0" t="0"/>
          <wp:wrapSquare wrapText="bothSides" distB="114300" distT="11430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18918" l="0" r="0" t="18918"/>
                  <a:stretch>
                    <a:fillRect/>
                  </a:stretch>
                </pic:blipFill>
                <pic:spPr>
                  <a:xfrm>
                    <a:off x="0" y="0"/>
                    <a:ext cx="1947863" cy="3549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pageBreakBefore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ageBreakBefore w:val="0"/>
      <w:jc w:val="center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-71437</wp:posOffset>
          </wp:positionV>
          <wp:extent cx="5386388" cy="76409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388" cy="7640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inline distB="114300" distT="114300" distL="114300" distR="114300">
          <wp:extent cx="714375" cy="71437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